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8049" w14:textId="64E1F540" w:rsidR="008F331C" w:rsidRDefault="00973FC8" w:rsidP="0086249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4BABB3" wp14:editId="5B987D4B">
            <wp:simplePos x="0" y="0"/>
            <wp:positionH relativeFrom="rightMargin">
              <wp:posOffset>-152400</wp:posOffset>
            </wp:positionH>
            <wp:positionV relativeFrom="paragraph">
              <wp:posOffset>146050</wp:posOffset>
            </wp:positionV>
            <wp:extent cx="793750" cy="1031240"/>
            <wp:effectExtent l="0" t="0" r="6350" b="0"/>
            <wp:wrapTight wrapText="bothSides">
              <wp:wrapPolygon edited="0">
                <wp:start x="0" y="0"/>
                <wp:lineTo x="0" y="21148"/>
                <wp:lineTo x="21254" y="21148"/>
                <wp:lineTo x="2125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31C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C006F12" wp14:editId="68509C92">
            <wp:simplePos x="0" y="0"/>
            <wp:positionH relativeFrom="column">
              <wp:posOffset>-196850</wp:posOffset>
            </wp:positionH>
            <wp:positionV relativeFrom="paragraph">
              <wp:posOffset>292100</wp:posOffset>
            </wp:positionV>
            <wp:extent cx="781050" cy="758825"/>
            <wp:effectExtent l="0" t="0" r="0" b="3175"/>
            <wp:wrapTight wrapText="bothSides">
              <wp:wrapPolygon edited="0">
                <wp:start x="7376" y="0"/>
                <wp:lineTo x="0" y="4880"/>
                <wp:lineTo x="0" y="5965"/>
                <wp:lineTo x="2107" y="8676"/>
                <wp:lineTo x="0" y="15726"/>
                <wp:lineTo x="0" y="21148"/>
                <wp:lineTo x="21073" y="21148"/>
                <wp:lineTo x="21073" y="15726"/>
                <wp:lineTo x="18966" y="8676"/>
                <wp:lineTo x="21073" y="5423"/>
                <wp:lineTo x="21073" y="4338"/>
                <wp:lineTo x="14751" y="0"/>
                <wp:lineTo x="7376" y="0"/>
              </wp:wrapPolygon>
            </wp:wrapTight>
            <wp:docPr id="9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51B091A5-E736-AB2A-DEAA-9E24E6206F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51B091A5-E736-AB2A-DEAA-9E24E6206F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31C">
        <w:rPr>
          <w:b/>
          <w:bCs/>
        </w:rPr>
        <w:t xml:space="preserve">            </w:t>
      </w:r>
      <w:r w:rsidR="008836D2">
        <w:rPr>
          <w:b/>
          <w:bCs/>
        </w:rPr>
        <w:t xml:space="preserve">              </w:t>
      </w:r>
      <w:r w:rsidR="008F331C">
        <w:rPr>
          <w:b/>
          <w:bCs/>
        </w:rPr>
        <w:t xml:space="preserve">             </w:t>
      </w:r>
    </w:p>
    <w:p w14:paraId="4BF0C9C4" w14:textId="1B361FB8" w:rsidR="008F331C" w:rsidRDefault="00973FC8" w:rsidP="0086249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7F9D13B" wp14:editId="1FBAABFB">
            <wp:simplePos x="0" y="0"/>
            <wp:positionH relativeFrom="column">
              <wp:posOffset>2120900</wp:posOffset>
            </wp:positionH>
            <wp:positionV relativeFrom="paragraph">
              <wp:posOffset>6350</wp:posOffset>
            </wp:positionV>
            <wp:extent cx="1746250" cy="622300"/>
            <wp:effectExtent l="0" t="0" r="0" b="6350"/>
            <wp:wrapTight wrapText="bothSides">
              <wp:wrapPolygon edited="0">
                <wp:start x="9425" y="0"/>
                <wp:lineTo x="471" y="10580"/>
                <wp:lineTo x="236" y="15208"/>
                <wp:lineTo x="3770" y="19176"/>
                <wp:lineTo x="9661" y="21159"/>
                <wp:lineTo x="11546" y="21159"/>
                <wp:lineTo x="15788" y="21159"/>
                <wp:lineTo x="21207" y="15208"/>
                <wp:lineTo x="21207" y="10580"/>
                <wp:lineTo x="11782" y="0"/>
                <wp:lineTo x="9425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E6944" w14:textId="77777777" w:rsidR="00973FC8" w:rsidRDefault="00973FC8" w:rsidP="007D290F">
      <w:pPr>
        <w:jc w:val="center"/>
        <w:rPr>
          <w:b/>
          <w:bCs/>
          <w:sz w:val="36"/>
          <w:szCs w:val="36"/>
        </w:rPr>
      </w:pPr>
    </w:p>
    <w:p w14:paraId="0E1E8225" w14:textId="77777777" w:rsidR="00973FC8" w:rsidRDefault="00973FC8" w:rsidP="007D290F">
      <w:pPr>
        <w:jc w:val="center"/>
        <w:rPr>
          <w:b/>
          <w:bCs/>
          <w:sz w:val="36"/>
          <w:szCs w:val="36"/>
        </w:rPr>
      </w:pPr>
    </w:p>
    <w:p w14:paraId="75C8BF8A" w14:textId="4373716D" w:rsidR="007D290F" w:rsidRPr="007D290F" w:rsidRDefault="007D290F" w:rsidP="007D290F">
      <w:pPr>
        <w:jc w:val="center"/>
        <w:rPr>
          <w:sz w:val="36"/>
          <w:szCs w:val="36"/>
        </w:rPr>
      </w:pPr>
      <w:r w:rsidRPr="007D290F">
        <w:rPr>
          <w:b/>
          <w:bCs/>
          <w:sz w:val="36"/>
          <w:szCs w:val="36"/>
        </w:rPr>
        <w:t>Event Summary</w:t>
      </w:r>
    </w:p>
    <w:p w14:paraId="370471C7" w14:textId="50E88AEA" w:rsidR="00327D1E" w:rsidRPr="009477A9" w:rsidRDefault="00327D1E" w:rsidP="007D290F">
      <w:pPr>
        <w:jc w:val="center"/>
        <w:rPr>
          <w:i/>
          <w:iCs/>
          <w:sz w:val="24"/>
          <w:szCs w:val="24"/>
          <w:u w:val="single"/>
        </w:rPr>
      </w:pPr>
      <w:r w:rsidRPr="009477A9">
        <w:rPr>
          <w:i/>
          <w:iCs/>
          <w:sz w:val="24"/>
          <w:szCs w:val="24"/>
          <w:u w:val="single"/>
        </w:rPr>
        <w:t>Stakeholder Consultation on India’s Just Transition Pathway</w:t>
      </w:r>
      <w:r w:rsidR="005B1629">
        <w:rPr>
          <w:i/>
          <w:iCs/>
          <w:sz w:val="24"/>
          <w:szCs w:val="24"/>
          <w:u w:val="single"/>
        </w:rPr>
        <w:t>s</w:t>
      </w:r>
    </w:p>
    <w:p w14:paraId="0CED5663" w14:textId="2099F109" w:rsidR="0086249E" w:rsidRPr="007D290F" w:rsidRDefault="0086249E" w:rsidP="007D290F">
      <w:pPr>
        <w:jc w:val="center"/>
        <w:rPr>
          <w:sz w:val="24"/>
          <w:szCs w:val="24"/>
        </w:rPr>
      </w:pPr>
      <w:r w:rsidRPr="007D290F">
        <w:rPr>
          <w:sz w:val="24"/>
          <w:szCs w:val="24"/>
        </w:rPr>
        <w:t>15</w:t>
      </w:r>
      <w:r w:rsidRPr="007D290F">
        <w:rPr>
          <w:sz w:val="24"/>
          <w:szCs w:val="24"/>
          <w:vertAlign w:val="superscript"/>
        </w:rPr>
        <w:t>th</w:t>
      </w:r>
      <w:r w:rsidRPr="007D290F">
        <w:rPr>
          <w:sz w:val="24"/>
          <w:szCs w:val="24"/>
        </w:rPr>
        <w:t xml:space="preserve"> September, 2022</w:t>
      </w:r>
      <w:r w:rsidR="007D290F" w:rsidRPr="007D290F">
        <w:rPr>
          <w:sz w:val="24"/>
          <w:szCs w:val="24"/>
        </w:rPr>
        <w:t xml:space="preserve"> | </w:t>
      </w:r>
      <w:r w:rsidRPr="007D290F">
        <w:rPr>
          <w:sz w:val="24"/>
          <w:szCs w:val="24"/>
        </w:rPr>
        <w:t>Casuarina Hall, India Habitat Centre, New Delhi</w:t>
      </w:r>
    </w:p>
    <w:p w14:paraId="16E4E2E2" w14:textId="77777777" w:rsidR="007D290F" w:rsidRDefault="007D290F" w:rsidP="004F3404"/>
    <w:p w14:paraId="420E6866" w14:textId="22B10A49" w:rsidR="00E266E6" w:rsidRDefault="00560F56" w:rsidP="00450EE5">
      <w:pPr>
        <w:jc w:val="both"/>
      </w:pPr>
      <w:r>
        <w:t>V</w:t>
      </w:r>
      <w:r w:rsidR="00652167">
        <w:t>asudha Foundation, in partnership with GermanWatch</w:t>
      </w:r>
      <w:r w:rsidR="00B05C27">
        <w:t>,</w:t>
      </w:r>
      <w:r w:rsidR="00652167">
        <w:t xml:space="preserve"> hosted a stakeholder consultation </w:t>
      </w:r>
      <w:r w:rsidR="00B05C27">
        <w:t xml:space="preserve">on </w:t>
      </w:r>
      <w:r w:rsidR="00902B29">
        <w:t>India’s Just Transition</w:t>
      </w:r>
      <w:r w:rsidR="00C843E1">
        <w:t xml:space="preserve"> </w:t>
      </w:r>
      <w:r w:rsidR="00902B29">
        <w:t>Pathways</w:t>
      </w:r>
      <w:r w:rsidR="00B05C27">
        <w:t xml:space="preserve"> on September 15, 2022, at the India Habitat Centre, New Delhi. </w:t>
      </w:r>
      <w:r w:rsidR="00E266E6" w:rsidRPr="009C70BF">
        <w:t>Th</w:t>
      </w:r>
      <w:r w:rsidR="00E266E6">
        <w:t>is</w:t>
      </w:r>
      <w:r w:rsidR="00E266E6" w:rsidRPr="009C70BF">
        <w:t xml:space="preserve"> </w:t>
      </w:r>
      <w:r w:rsidR="00A304D9">
        <w:t xml:space="preserve">is one amongst a </w:t>
      </w:r>
      <w:r w:rsidR="00E266E6" w:rsidRPr="009C70BF">
        <w:t>series of meetings</w:t>
      </w:r>
      <w:r w:rsidR="00A304D9">
        <w:t xml:space="preserve"> that</w:t>
      </w:r>
      <w:r w:rsidR="00E266E6" w:rsidRPr="009C70BF">
        <w:t xml:space="preserve"> </w:t>
      </w:r>
      <w:r w:rsidR="00E266E6">
        <w:t xml:space="preserve">aims </w:t>
      </w:r>
      <w:r w:rsidR="00E266E6" w:rsidRPr="009C70BF">
        <w:t>to brainstorm and discuss issues that could be brought up at the G20 meet</w:t>
      </w:r>
      <w:r w:rsidR="00B24118">
        <w:t xml:space="preserve">ings </w:t>
      </w:r>
      <w:r w:rsidR="00E266E6" w:rsidRPr="009C70BF">
        <w:t>with the intent to scale up climate action</w:t>
      </w:r>
      <w:r w:rsidR="00E266E6">
        <w:t>.</w:t>
      </w:r>
    </w:p>
    <w:p w14:paraId="105FBE38" w14:textId="77777777" w:rsidR="009E6687" w:rsidRDefault="00B05C27" w:rsidP="00450EE5">
      <w:pPr>
        <w:jc w:val="both"/>
      </w:pPr>
      <w:r>
        <w:t xml:space="preserve">Speakers </w:t>
      </w:r>
      <w:r w:rsidR="004F3404">
        <w:t>in the discussion were</w:t>
      </w:r>
      <w:r w:rsidR="009E6687">
        <w:t>:</w:t>
      </w:r>
    </w:p>
    <w:p w14:paraId="3B68D23B" w14:textId="7DD7A7FC" w:rsidR="009E6687" w:rsidRDefault="00B05C27" w:rsidP="00450EE5">
      <w:pPr>
        <w:spacing w:after="0"/>
        <w:jc w:val="both"/>
      </w:pPr>
      <w:r w:rsidRPr="001A485D">
        <w:rPr>
          <w:b/>
          <w:bCs/>
        </w:rPr>
        <w:t xml:space="preserve">Mr. Lutz </w:t>
      </w:r>
      <w:proofErr w:type="spellStart"/>
      <w:r w:rsidRPr="001A485D">
        <w:rPr>
          <w:b/>
          <w:bCs/>
        </w:rPr>
        <w:t>Weis</w:t>
      </w:r>
      <w:r w:rsidR="009E6687">
        <w:rPr>
          <w:b/>
          <w:bCs/>
        </w:rPr>
        <w:t>c</w:t>
      </w:r>
      <w:r w:rsidRPr="001A485D">
        <w:rPr>
          <w:b/>
          <w:bCs/>
        </w:rPr>
        <w:t>her</w:t>
      </w:r>
      <w:proofErr w:type="spellEnd"/>
      <w:r w:rsidRPr="004F3404">
        <w:t>, Head of Policy, GermanWatch</w:t>
      </w:r>
      <w:r w:rsidR="007D290F">
        <w:t>;</w:t>
      </w:r>
      <w:r w:rsidRPr="004F3404">
        <w:t xml:space="preserve"> </w:t>
      </w:r>
    </w:p>
    <w:p w14:paraId="05D4323D" w14:textId="77777777" w:rsidR="009E6687" w:rsidRDefault="00B05C27" w:rsidP="00450EE5">
      <w:pPr>
        <w:spacing w:after="0"/>
        <w:jc w:val="both"/>
      </w:pPr>
      <w:r w:rsidRPr="001A485D">
        <w:rPr>
          <w:b/>
          <w:bCs/>
        </w:rPr>
        <w:t xml:space="preserve">Mr. </w:t>
      </w:r>
      <w:proofErr w:type="spellStart"/>
      <w:r w:rsidRPr="001A485D">
        <w:rPr>
          <w:b/>
          <w:bCs/>
        </w:rPr>
        <w:t>Saliem</w:t>
      </w:r>
      <w:proofErr w:type="spellEnd"/>
      <w:r w:rsidRPr="001A485D">
        <w:rPr>
          <w:b/>
          <w:bCs/>
        </w:rPr>
        <w:t xml:space="preserve"> Fakir</w:t>
      </w:r>
      <w:r w:rsidRPr="004F3404">
        <w:t>, Executive Director, African Climate Foundation</w:t>
      </w:r>
      <w:r w:rsidR="007D290F">
        <w:t xml:space="preserve">; </w:t>
      </w:r>
    </w:p>
    <w:p w14:paraId="728AC14A" w14:textId="77777777" w:rsidR="009E6687" w:rsidRDefault="00B05C27" w:rsidP="00450EE5">
      <w:pPr>
        <w:spacing w:after="0"/>
        <w:jc w:val="both"/>
      </w:pPr>
      <w:r w:rsidRPr="001A485D">
        <w:rPr>
          <w:b/>
          <w:bCs/>
        </w:rPr>
        <w:t>Ms. Swati D’Souza</w:t>
      </w:r>
      <w:r w:rsidRPr="004F3404">
        <w:t>, Energy Analyst, IEA</w:t>
      </w:r>
      <w:r w:rsidR="007D290F">
        <w:t>;</w:t>
      </w:r>
      <w:r w:rsidRPr="004F3404">
        <w:t xml:space="preserve"> </w:t>
      </w:r>
    </w:p>
    <w:p w14:paraId="1B188E6F" w14:textId="77777777" w:rsidR="009E6687" w:rsidRDefault="00B05C27" w:rsidP="00450EE5">
      <w:pPr>
        <w:spacing w:after="0"/>
        <w:jc w:val="both"/>
      </w:pPr>
      <w:r w:rsidRPr="001A485D">
        <w:rPr>
          <w:b/>
          <w:bCs/>
        </w:rPr>
        <w:t xml:space="preserve">Ms. </w:t>
      </w:r>
      <w:proofErr w:type="spellStart"/>
      <w:r w:rsidRPr="001A485D">
        <w:rPr>
          <w:b/>
          <w:bCs/>
        </w:rPr>
        <w:t>Srestha</w:t>
      </w:r>
      <w:proofErr w:type="spellEnd"/>
      <w:r w:rsidRPr="001A485D">
        <w:rPr>
          <w:b/>
          <w:bCs/>
        </w:rPr>
        <w:t xml:space="preserve"> Banerjee</w:t>
      </w:r>
      <w:r w:rsidRPr="004F3404">
        <w:t xml:space="preserve">, Director - Just Transition, </w:t>
      </w:r>
      <w:proofErr w:type="spellStart"/>
      <w:r w:rsidRPr="004F3404">
        <w:t>iForest</w:t>
      </w:r>
      <w:proofErr w:type="spellEnd"/>
      <w:r w:rsidR="007D290F">
        <w:t>;</w:t>
      </w:r>
      <w:r w:rsidRPr="004F3404">
        <w:t xml:space="preserve"> </w:t>
      </w:r>
    </w:p>
    <w:p w14:paraId="25681D97" w14:textId="77777777" w:rsidR="009E6687" w:rsidRDefault="00B05C27" w:rsidP="00450EE5">
      <w:pPr>
        <w:spacing w:after="0"/>
        <w:jc w:val="both"/>
      </w:pPr>
      <w:r w:rsidRPr="001A485D">
        <w:rPr>
          <w:b/>
          <w:bCs/>
        </w:rPr>
        <w:t xml:space="preserve">Mr. </w:t>
      </w:r>
      <w:proofErr w:type="spellStart"/>
      <w:r w:rsidRPr="001A485D">
        <w:rPr>
          <w:b/>
          <w:bCs/>
        </w:rPr>
        <w:t>Ramapati</w:t>
      </w:r>
      <w:proofErr w:type="spellEnd"/>
      <w:r w:rsidRPr="001A485D">
        <w:rPr>
          <w:b/>
          <w:bCs/>
        </w:rPr>
        <w:t xml:space="preserve"> Kumar</w:t>
      </w:r>
      <w:r w:rsidRPr="004F3404">
        <w:t>, CEO and Founder, CEED</w:t>
      </w:r>
      <w:r w:rsidR="007D290F">
        <w:t>;</w:t>
      </w:r>
      <w:r w:rsidRPr="004F3404">
        <w:t xml:space="preserve"> </w:t>
      </w:r>
    </w:p>
    <w:p w14:paraId="0F717B57" w14:textId="77777777" w:rsidR="009E6687" w:rsidRDefault="00B05C27" w:rsidP="00450EE5">
      <w:pPr>
        <w:spacing w:after="0"/>
        <w:jc w:val="both"/>
      </w:pPr>
      <w:r w:rsidRPr="001A485D">
        <w:rPr>
          <w:b/>
          <w:bCs/>
        </w:rPr>
        <w:t xml:space="preserve">Mr. </w:t>
      </w:r>
      <w:proofErr w:type="spellStart"/>
      <w:r w:rsidRPr="001A485D">
        <w:rPr>
          <w:b/>
          <w:bCs/>
        </w:rPr>
        <w:t>Ashim</w:t>
      </w:r>
      <w:proofErr w:type="spellEnd"/>
      <w:r w:rsidRPr="001A485D">
        <w:rPr>
          <w:b/>
          <w:bCs/>
        </w:rPr>
        <w:t xml:space="preserve"> Roy</w:t>
      </w:r>
      <w:r w:rsidR="004F3404" w:rsidRPr="004F3404">
        <w:t>,</w:t>
      </w:r>
      <w:r w:rsidRPr="004F3404">
        <w:t xml:space="preserve"> Vice President, New Trade Union Initiative</w:t>
      </w:r>
      <w:r w:rsidR="007D290F">
        <w:t xml:space="preserve">; </w:t>
      </w:r>
    </w:p>
    <w:p w14:paraId="76D4CF36" w14:textId="77777777" w:rsidR="009E6687" w:rsidRDefault="004F3404" w:rsidP="00450EE5">
      <w:pPr>
        <w:spacing w:after="0"/>
        <w:jc w:val="both"/>
      </w:pPr>
      <w:r w:rsidRPr="001A485D">
        <w:rPr>
          <w:b/>
          <w:bCs/>
        </w:rPr>
        <w:t>Mr. Srinivas Krishnaswamy</w:t>
      </w:r>
      <w:r>
        <w:t>, CEO, Vasudha Foundation</w:t>
      </w:r>
      <w:r w:rsidR="007D290F">
        <w:t>;</w:t>
      </w:r>
      <w:r w:rsidRPr="004F3404">
        <w:t xml:space="preserve"> and</w:t>
      </w:r>
    </w:p>
    <w:p w14:paraId="6F8FE31D" w14:textId="5554695A" w:rsidR="00B84BC9" w:rsidRDefault="004F3404" w:rsidP="00450EE5">
      <w:pPr>
        <w:spacing w:after="120"/>
        <w:jc w:val="both"/>
      </w:pPr>
      <w:r w:rsidRPr="001A485D">
        <w:rPr>
          <w:b/>
          <w:bCs/>
        </w:rPr>
        <w:t>Mr. Raman Mehta</w:t>
      </w:r>
      <w:r>
        <w:t xml:space="preserve">, </w:t>
      </w:r>
      <w:r w:rsidRPr="004F3404">
        <w:t>Programme Head,</w:t>
      </w:r>
      <w:r>
        <w:t xml:space="preserve"> Vasudha Foundation</w:t>
      </w:r>
      <w:r w:rsidRPr="004F3404">
        <w:t>.</w:t>
      </w:r>
      <w:r>
        <w:t xml:space="preserve"> </w:t>
      </w:r>
    </w:p>
    <w:p w14:paraId="6D68EFFA" w14:textId="0F7DF16C" w:rsidR="00C843E1" w:rsidRDefault="007D290F" w:rsidP="00450EE5">
      <w:pPr>
        <w:jc w:val="both"/>
      </w:pPr>
      <w:r>
        <w:t xml:space="preserve">The Consultation was attended by a wide range of stakeholders </w:t>
      </w:r>
      <w:r w:rsidR="006F5CE3">
        <w:t>representing</w:t>
      </w:r>
      <w:r>
        <w:t xml:space="preserve"> </w:t>
      </w:r>
      <w:r w:rsidR="006F5CE3">
        <w:t>CSOs</w:t>
      </w:r>
      <w:r w:rsidR="00C843E1">
        <w:t>, consulting firms</w:t>
      </w:r>
      <w:r w:rsidR="006F5CE3">
        <w:t>, academia</w:t>
      </w:r>
      <w:r w:rsidR="00C843E1">
        <w:t xml:space="preserve"> and media</w:t>
      </w:r>
      <w:r w:rsidR="006F5CE3">
        <w:t>. The consultation was held in</w:t>
      </w:r>
      <w:r w:rsidR="00B84BC9" w:rsidRPr="00327D1E">
        <w:t xml:space="preserve"> hybrid mode</w:t>
      </w:r>
      <w:r w:rsidR="006F5CE3">
        <w:t xml:space="preserve">, </w:t>
      </w:r>
      <w:proofErr w:type="gramStart"/>
      <w:r w:rsidR="006F5CE3">
        <w:t>i.e.</w:t>
      </w:r>
      <w:proofErr w:type="gramEnd"/>
      <w:r w:rsidR="006F5CE3">
        <w:t xml:space="preserve"> </w:t>
      </w:r>
      <w:r w:rsidR="009477A9">
        <w:t>it</w:t>
      </w:r>
      <w:r w:rsidR="006F5CE3">
        <w:t xml:space="preserve"> was</w:t>
      </w:r>
      <w:r w:rsidR="00B24118">
        <w:t xml:space="preserve"> organised </w:t>
      </w:r>
      <w:r w:rsidR="006F5CE3">
        <w:t xml:space="preserve">both in-person and </w:t>
      </w:r>
      <w:r w:rsidR="009477A9">
        <w:t xml:space="preserve">through </w:t>
      </w:r>
      <w:r w:rsidR="006F5CE3">
        <w:t xml:space="preserve">virtual </w:t>
      </w:r>
      <w:r w:rsidR="00B24118">
        <w:t>mode</w:t>
      </w:r>
      <w:r w:rsidR="006F5CE3">
        <w:t xml:space="preserve">. </w:t>
      </w:r>
      <w:r w:rsidR="001A485D">
        <w:t>Overall,</w:t>
      </w:r>
      <w:r w:rsidR="006F5CE3">
        <w:t xml:space="preserve"> more than 75 people participated in this </w:t>
      </w:r>
      <w:r w:rsidR="001A485D">
        <w:t xml:space="preserve">hybrid </w:t>
      </w:r>
      <w:r w:rsidR="006F5CE3">
        <w:t>event.</w:t>
      </w:r>
    </w:p>
    <w:p w14:paraId="66888EE7" w14:textId="33AC0399" w:rsidR="00F3174F" w:rsidRPr="001A485D" w:rsidRDefault="00C843E1" w:rsidP="00450EE5">
      <w:pPr>
        <w:jc w:val="both"/>
      </w:pPr>
      <w:r w:rsidRPr="001A485D">
        <w:t xml:space="preserve">Mr. </w:t>
      </w:r>
      <w:r w:rsidR="009B01D6">
        <w:t xml:space="preserve">Srinivas </w:t>
      </w:r>
      <w:r w:rsidRPr="001A485D">
        <w:t xml:space="preserve">Krishnaswamy set the context for </w:t>
      </w:r>
      <w:r w:rsidR="00B24118">
        <w:t xml:space="preserve">the </w:t>
      </w:r>
      <w:r w:rsidRPr="001A485D">
        <w:t xml:space="preserve">meeting by highlighting the </w:t>
      </w:r>
      <w:r w:rsidR="00E266E6" w:rsidRPr="001A485D">
        <w:t xml:space="preserve">need for initiating </w:t>
      </w:r>
      <w:r w:rsidRPr="001A485D">
        <w:t xml:space="preserve">dialogues around </w:t>
      </w:r>
      <w:r w:rsidR="006F5CE3" w:rsidRPr="001A485D">
        <w:t>Just Transition</w:t>
      </w:r>
      <w:r w:rsidR="009B01D6">
        <w:t xml:space="preserve"> (JT)</w:t>
      </w:r>
      <w:r w:rsidR="00B24118">
        <w:t xml:space="preserve"> amongst</w:t>
      </w:r>
      <w:r w:rsidR="00E266E6" w:rsidRPr="001A485D">
        <w:t xml:space="preserve"> various interest groups </w:t>
      </w:r>
      <w:r w:rsidR="0081434A" w:rsidRPr="001A485D">
        <w:t xml:space="preserve">and scoping out </w:t>
      </w:r>
      <w:r w:rsidR="0080491D" w:rsidRPr="001A485D">
        <w:t>pathways for implementation</w:t>
      </w:r>
      <w:r w:rsidR="00327D1E" w:rsidRPr="001A485D">
        <w:t xml:space="preserve"> </w:t>
      </w:r>
      <w:r w:rsidRPr="001A485D">
        <w:t>in</w:t>
      </w:r>
      <w:r w:rsidR="00E266E6" w:rsidRPr="001A485D">
        <w:t xml:space="preserve"> </w:t>
      </w:r>
      <w:r w:rsidRPr="001A485D">
        <w:t>India</w:t>
      </w:r>
      <w:r w:rsidR="00E266E6" w:rsidRPr="001A485D">
        <w:t xml:space="preserve">. </w:t>
      </w:r>
      <w:r w:rsidR="006C0ED6" w:rsidRPr="001A485D">
        <w:t xml:space="preserve"> </w:t>
      </w:r>
      <w:r w:rsidR="0081434A" w:rsidRPr="001A485D">
        <w:t xml:space="preserve">He </w:t>
      </w:r>
      <w:r w:rsidR="00DE3A63" w:rsidRPr="001A485D">
        <w:t xml:space="preserve">added that this consultation is one among a series of meetings on key issues related to climate change in the run up to the </w:t>
      </w:r>
      <w:r w:rsidR="006F5CE3" w:rsidRPr="001A485D">
        <w:t xml:space="preserve">2022 </w:t>
      </w:r>
      <w:r w:rsidR="00DE3A63" w:rsidRPr="001A485D">
        <w:t>Indones</w:t>
      </w:r>
      <w:r w:rsidR="00140CC8">
        <w:t>i</w:t>
      </w:r>
      <w:r w:rsidR="00DE3A63" w:rsidRPr="001A485D">
        <w:t xml:space="preserve">an Presidency of the G20 </w:t>
      </w:r>
      <w:r w:rsidR="001A485D" w:rsidRPr="001A485D">
        <w:t>which will be followed</w:t>
      </w:r>
      <w:r w:rsidR="00DE3A63" w:rsidRPr="001A485D">
        <w:t xml:space="preserve"> by India’s Presidency to the G20</w:t>
      </w:r>
      <w:r w:rsidR="001A485D" w:rsidRPr="001A485D">
        <w:t xml:space="preserve"> in 2023</w:t>
      </w:r>
      <w:r w:rsidR="00DE3A63" w:rsidRPr="001A485D">
        <w:t xml:space="preserve">. </w:t>
      </w:r>
      <w:r w:rsidR="00221E08" w:rsidRPr="001A485D">
        <w:t xml:space="preserve">He also underscored </w:t>
      </w:r>
      <w:r w:rsidR="00882ECF" w:rsidRPr="001A485D">
        <w:t xml:space="preserve">on the significance of India, Brazil and Indonesia forming the G20 Troika when India assumes the presidency next year.  </w:t>
      </w:r>
    </w:p>
    <w:p w14:paraId="0914AFEF" w14:textId="6859D799" w:rsidR="00537727" w:rsidRDefault="00F3174F" w:rsidP="00450EE5">
      <w:pPr>
        <w:jc w:val="both"/>
      </w:pPr>
      <w:r w:rsidRPr="001A485D">
        <w:t xml:space="preserve">Mr. </w:t>
      </w:r>
      <w:r w:rsidR="009B01D6">
        <w:t xml:space="preserve">Lutz </w:t>
      </w:r>
      <w:proofErr w:type="spellStart"/>
      <w:r w:rsidRPr="001A485D">
        <w:t>Weisher</w:t>
      </w:r>
      <w:proofErr w:type="spellEnd"/>
      <w:r w:rsidR="001A485D" w:rsidRPr="001A485D">
        <w:t xml:space="preserve"> shared</w:t>
      </w:r>
      <w:r w:rsidRPr="001A485D">
        <w:t xml:space="preserve"> perspectives about G20 countries vis-à-vis </w:t>
      </w:r>
      <w:r w:rsidR="001A485D">
        <w:t>Just Transition</w:t>
      </w:r>
      <w:r w:rsidRPr="001A485D">
        <w:t xml:space="preserve">, stressing on the importance of </w:t>
      </w:r>
      <w:r w:rsidR="000F2B1B" w:rsidRPr="001A485D">
        <w:t>bringing in countries outside of the Group of Twenty as well</w:t>
      </w:r>
      <w:r w:rsidR="009B01D6">
        <w:t>,</w:t>
      </w:r>
      <w:r w:rsidR="000F2B1B" w:rsidRPr="001A485D">
        <w:t xml:space="preserve"> in order to strengthen actions towards managing effects of climate variability. </w:t>
      </w:r>
    </w:p>
    <w:p w14:paraId="4F4A0D2B" w14:textId="0EE05C1A" w:rsidR="00F3174F" w:rsidRPr="001A485D" w:rsidRDefault="000F2B1B" w:rsidP="00450EE5">
      <w:pPr>
        <w:jc w:val="both"/>
      </w:pPr>
      <w:r w:rsidRPr="001A485D">
        <w:t xml:space="preserve">Mr. </w:t>
      </w:r>
      <w:proofErr w:type="spellStart"/>
      <w:r w:rsidR="009B01D6">
        <w:t>Saliem</w:t>
      </w:r>
      <w:proofErr w:type="spellEnd"/>
      <w:r w:rsidR="009B01D6">
        <w:t xml:space="preserve"> </w:t>
      </w:r>
      <w:r w:rsidRPr="001A485D">
        <w:t>Fakir</w:t>
      </w:r>
      <w:r w:rsidR="00B81976" w:rsidRPr="001A485D">
        <w:t xml:space="preserve"> </w:t>
      </w:r>
      <w:r w:rsidR="009B01D6">
        <w:t xml:space="preserve">discussed the South African JT Model in detail. He </w:t>
      </w:r>
      <w:r w:rsidR="00B81976" w:rsidRPr="001A485D">
        <w:t xml:space="preserve">highlighted the need for </w:t>
      </w:r>
      <w:r w:rsidR="0025122B" w:rsidRPr="001A485D">
        <w:t>having</w:t>
      </w:r>
      <w:r w:rsidR="00B81976" w:rsidRPr="001A485D">
        <w:t xml:space="preserve"> </w:t>
      </w:r>
      <w:r w:rsidR="009477A9">
        <w:t>electricity / energy</w:t>
      </w:r>
      <w:r w:rsidR="00B81976" w:rsidRPr="001A485D">
        <w:t xml:space="preserve"> security during </w:t>
      </w:r>
      <w:r w:rsidR="009B01D6">
        <w:t xml:space="preserve">Just </w:t>
      </w:r>
      <w:r w:rsidR="005810A6">
        <w:t>Transition</w:t>
      </w:r>
      <w:r w:rsidR="00B81976" w:rsidRPr="001A485D">
        <w:t xml:space="preserve">. </w:t>
      </w:r>
      <w:r w:rsidR="0025122B" w:rsidRPr="001A485D">
        <w:t>Further, h</w:t>
      </w:r>
      <w:r w:rsidR="00B81976" w:rsidRPr="001A485D">
        <w:t xml:space="preserve">e </w:t>
      </w:r>
      <w:r w:rsidR="0025122B" w:rsidRPr="001A485D">
        <w:t>elaborated on t</w:t>
      </w:r>
      <w:r w:rsidR="00B81976" w:rsidRPr="001A485D">
        <w:t xml:space="preserve">he need for </w:t>
      </w:r>
      <w:r w:rsidR="0025122B" w:rsidRPr="001A485D">
        <w:t xml:space="preserve">enabling political ownership at the local level, and </w:t>
      </w:r>
      <w:r w:rsidR="00B81976" w:rsidRPr="001A485D">
        <w:t>maintaining transparency in fundin</w:t>
      </w:r>
      <w:r w:rsidR="00FB5405" w:rsidRPr="001A485D">
        <w:t>g of JT projects.</w:t>
      </w:r>
      <w:r w:rsidR="00A304D9" w:rsidRPr="001A485D">
        <w:t xml:space="preserve"> He stated that the five trillion dollars allotted to South Africa for JT is inadequate, and bilateral partnerships would</w:t>
      </w:r>
      <w:r w:rsidR="00533E10" w:rsidRPr="001A485D">
        <w:t xml:space="preserve"> </w:t>
      </w:r>
      <w:r w:rsidR="00A304D9" w:rsidRPr="001A485D">
        <w:t xml:space="preserve">be required </w:t>
      </w:r>
      <w:r w:rsidR="00533E10" w:rsidRPr="001A485D">
        <w:t>to enhance funding.</w:t>
      </w:r>
    </w:p>
    <w:p w14:paraId="5D54F8A0" w14:textId="554F5E9E" w:rsidR="00537727" w:rsidRDefault="00AE1F6B" w:rsidP="00450EE5">
      <w:pPr>
        <w:jc w:val="both"/>
      </w:pPr>
      <w:r w:rsidRPr="001A485D">
        <w:lastRenderedPageBreak/>
        <w:t>Ms</w:t>
      </w:r>
      <w:r w:rsidR="005810A6">
        <w:t>. Swati</w:t>
      </w:r>
      <w:r w:rsidRPr="001A485D">
        <w:t xml:space="preserve"> D’Souza laid focus on viewing JT from the lens of potential impact (segments and scale), governance and financial institutionalization. </w:t>
      </w:r>
      <w:r w:rsidR="007D5087" w:rsidRPr="001A485D">
        <w:t xml:space="preserve">She </w:t>
      </w:r>
      <w:r w:rsidR="004A5CFD" w:rsidRPr="001A485D">
        <w:t xml:space="preserve">outlined the </w:t>
      </w:r>
      <w:r w:rsidR="007D5087" w:rsidRPr="001A485D">
        <w:t>JT process followed in countries such as US, UK, Denmark, Canada, France, Spain, Poland, Germany, and Indonesia</w:t>
      </w:r>
      <w:r w:rsidR="004A5CFD" w:rsidRPr="001A485D">
        <w:t>. She added that in India’s context</w:t>
      </w:r>
      <w:r w:rsidR="00533E10" w:rsidRPr="001A485D">
        <w:t>,</w:t>
      </w:r>
      <w:r w:rsidR="004A5CFD" w:rsidRPr="001A485D">
        <w:t xml:space="preserve"> funds would be needed at the start of the transition process</w:t>
      </w:r>
      <w:r w:rsidR="00533E10" w:rsidRPr="001A485D">
        <w:t>,</w:t>
      </w:r>
      <w:r w:rsidR="004A5CFD" w:rsidRPr="001A485D">
        <w:t xml:space="preserve"> unlike the </w:t>
      </w:r>
      <w:r w:rsidR="00533E10" w:rsidRPr="001A485D">
        <w:t xml:space="preserve">process of </w:t>
      </w:r>
      <w:r w:rsidR="004A5CFD" w:rsidRPr="001A485D">
        <w:t xml:space="preserve">reallocation </w:t>
      </w:r>
      <w:r w:rsidR="00FA1D26" w:rsidRPr="001A485D">
        <w:t>of existing funds</w:t>
      </w:r>
      <w:r w:rsidR="00533E10" w:rsidRPr="001A485D">
        <w:t>,</w:t>
      </w:r>
      <w:r w:rsidR="00FA1D26" w:rsidRPr="001A485D">
        <w:t xml:space="preserve"> that is</w:t>
      </w:r>
      <w:r w:rsidR="007D5087" w:rsidRPr="001A485D">
        <w:t xml:space="preserve"> followed in countries</w:t>
      </w:r>
      <w:r w:rsidR="00FA1D26" w:rsidRPr="001A485D">
        <w:t xml:space="preserve"> </w:t>
      </w:r>
      <w:r w:rsidR="00533E10" w:rsidRPr="001A485D">
        <w:t xml:space="preserve">undertaking </w:t>
      </w:r>
      <w:r w:rsidR="00FA1D26" w:rsidRPr="001A485D">
        <w:t>JT.</w:t>
      </w:r>
      <w:r w:rsidR="007D5087" w:rsidRPr="001A485D">
        <w:t xml:space="preserve"> </w:t>
      </w:r>
    </w:p>
    <w:p w14:paraId="5297862B" w14:textId="6C6E44DE" w:rsidR="00AE1F6B" w:rsidRPr="001A485D" w:rsidRDefault="006400A7" w:rsidP="00450EE5">
      <w:pPr>
        <w:jc w:val="both"/>
      </w:pPr>
      <w:r w:rsidRPr="001A485D">
        <w:t xml:space="preserve">Ms. </w:t>
      </w:r>
      <w:proofErr w:type="spellStart"/>
      <w:r w:rsidR="005810A6">
        <w:t>Sreshtha</w:t>
      </w:r>
      <w:proofErr w:type="spellEnd"/>
      <w:r w:rsidR="005810A6">
        <w:t xml:space="preserve"> </w:t>
      </w:r>
      <w:r w:rsidRPr="001A485D">
        <w:t xml:space="preserve">Banerjee stressed on dependence </w:t>
      </w:r>
      <w:r w:rsidR="00CD1ECB" w:rsidRPr="001A485D">
        <w:t xml:space="preserve">of several state economies </w:t>
      </w:r>
      <w:r w:rsidRPr="001A485D">
        <w:t>on coal mines</w:t>
      </w:r>
      <w:r w:rsidR="00CD1ECB" w:rsidRPr="001A485D">
        <w:t>,</w:t>
      </w:r>
      <w:r w:rsidRPr="001A485D">
        <w:t xml:space="preserve"> and the potential impact</w:t>
      </w:r>
      <w:r w:rsidR="00BF7011" w:rsidRPr="001A485D">
        <w:t>s</w:t>
      </w:r>
      <w:r w:rsidRPr="001A485D">
        <w:t xml:space="preserve"> they may </w:t>
      </w:r>
      <w:r w:rsidR="00BF7011" w:rsidRPr="001A485D">
        <w:t>face during</w:t>
      </w:r>
      <w:r w:rsidRPr="001A485D">
        <w:t xml:space="preserve"> the JT</w:t>
      </w:r>
      <w:r w:rsidR="00BF7011" w:rsidRPr="001A485D">
        <w:t xml:space="preserve">, including the coal sector as a whole with around 8 million formal and informal workers. </w:t>
      </w:r>
      <w:r w:rsidR="00DE3A63" w:rsidRPr="001A485D">
        <w:t xml:space="preserve">She also </w:t>
      </w:r>
      <w:r w:rsidR="007D5087" w:rsidRPr="001A485D">
        <w:t>touched upon the req</w:t>
      </w:r>
      <w:r w:rsidR="00CD1ECB" w:rsidRPr="001A485D">
        <w:t xml:space="preserve">uirement of funds in India to </w:t>
      </w:r>
      <w:r w:rsidR="007D5087" w:rsidRPr="001A485D">
        <w:t>plug</w:t>
      </w:r>
      <w:r w:rsidR="00CD1ECB" w:rsidRPr="001A485D">
        <w:t xml:space="preserve"> the </w:t>
      </w:r>
      <w:r w:rsidR="00F65853" w:rsidRPr="001A485D">
        <w:t>coal closure</w:t>
      </w:r>
      <w:r w:rsidR="00CD1ECB" w:rsidRPr="001A485D">
        <w:t xml:space="preserve"> cost</w:t>
      </w:r>
      <w:r w:rsidR="00F65853" w:rsidRPr="001A485D">
        <w:t xml:space="preserve">, </w:t>
      </w:r>
      <w:r w:rsidR="00CD1ECB" w:rsidRPr="001A485D">
        <w:t>and investments that need to flow</w:t>
      </w:r>
      <w:r w:rsidR="007D5087" w:rsidRPr="001A485D">
        <w:t xml:space="preserve"> thereof</w:t>
      </w:r>
      <w:r w:rsidR="00CD1ECB" w:rsidRPr="001A485D">
        <w:t xml:space="preserve"> towards </w:t>
      </w:r>
      <w:r w:rsidR="00F65853" w:rsidRPr="001A485D">
        <w:t xml:space="preserve">reskilling of workers and repurposing </w:t>
      </w:r>
      <w:r w:rsidR="00533E10" w:rsidRPr="001A485D">
        <w:t xml:space="preserve">of </w:t>
      </w:r>
      <w:r w:rsidR="00F65853" w:rsidRPr="001A485D">
        <w:t xml:space="preserve">coal mines land. </w:t>
      </w:r>
    </w:p>
    <w:p w14:paraId="49508D62" w14:textId="5A958D8E" w:rsidR="00537727" w:rsidRDefault="00CD1ECB" w:rsidP="00450EE5">
      <w:pPr>
        <w:jc w:val="both"/>
      </w:pPr>
      <w:r w:rsidRPr="001A485D">
        <w:t xml:space="preserve">Mr. </w:t>
      </w:r>
      <w:proofErr w:type="spellStart"/>
      <w:r w:rsidR="005810A6">
        <w:t>Ramapati</w:t>
      </w:r>
      <w:proofErr w:type="spellEnd"/>
      <w:r w:rsidR="005810A6">
        <w:t xml:space="preserve"> </w:t>
      </w:r>
      <w:r w:rsidRPr="001A485D">
        <w:t xml:space="preserve">Kumar </w:t>
      </w:r>
      <w:r w:rsidR="00BF7CE9" w:rsidRPr="001A485D">
        <w:t xml:space="preserve">shared perspectives from his experience in working with the government and </w:t>
      </w:r>
      <w:r w:rsidR="00533E10" w:rsidRPr="001A485D">
        <w:t>communities</w:t>
      </w:r>
      <w:r w:rsidR="00BF7CE9" w:rsidRPr="001A485D">
        <w:t xml:space="preserve"> in a coal-dependent state Jharkhand on adopting a JT pathway. </w:t>
      </w:r>
      <w:r w:rsidR="009477A9">
        <w:t xml:space="preserve">He appraised the gathering on a range of </w:t>
      </w:r>
      <w:r w:rsidR="008B2930">
        <w:t>challenges that</w:t>
      </w:r>
      <w:r w:rsidR="009477A9">
        <w:t xml:space="preserve"> </w:t>
      </w:r>
      <w:r w:rsidR="008B2930">
        <w:t>will</w:t>
      </w:r>
      <w:r w:rsidR="00CB6FE5">
        <w:t xml:space="preserve"> get</w:t>
      </w:r>
      <w:r w:rsidR="008B2930">
        <w:t xml:space="preserve"> address when </w:t>
      </w:r>
      <w:r w:rsidR="00CB6FE5">
        <w:t xml:space="preserve">JT is </w:t>
      </w:r>
      <w:r w:rsidR="008B2930">
        <w:t xml:space="preserve">implement in </w:t>
      </w:r>
      <w:r w:rsidR="00CB6FE5">
        <w:t>Jharkhand</w:t>
      </w:r>
      <w:r w:rsidR="008B2930">
        <w:t>. These</w:t>
      </w:r>
      <w:r w:rsidR="009477A9">
        <w:t xml:space="preserve"> </w:t>
      </w:r>
      <w:r w:rsidR="008B2930">
        <w:t>includ</w:t>
      </w:r>
      <w:r w:rsidR="009D4087">
        <w:t>e</w:t>
      </w:r>
      <w:r w:rsidR="008B2930">
        <w:t>,</w:t>
      </w:r>
      <w:r w:rsidR="009477A9">
        <w:t xml:space="preserve"> jobs and livelihood,</w:t>
      </w:r>
      <w:r w:rsidR="009D4087">
        <w:t xml:space="preserve"> combating</w:t>
      </w:r>
      <w:r w:rsidR="009477A9">
        <w:t xml:space="preserve"> desertification, </w:t>
      </w:r>
      <w:r w:rsidR="00CB6FE5">
        <w:t xml:space="preserve">reducing </w:t>
      </w:r>
      <w:r w:rsidR="009477A9">
        <w:t>ecological lo</w:t>
      </w:r>
      <w:r w:rsidR="008B2930">
        <w:t>ss, energy and economic security, aspects of mine closure, among others</w:t>
      </w:r>
      <w:r w:rsidR="00CB6FE5">
        <w:t>.</w:t>
      </w:r>
    </w:p>
    <w:p w14:paraId="4F463B5B" w14:textId="43CA7753" w:rsidR="00CD1ECB" w:rsidRPr="001A485D" w:rsidRDefault="00BF7CE9" w:rsidP="00450EE5">
      <w:pPr>
        <w:jc w:val="both"/>
      </w:pPr>
      <w:r w:rsidRPr="001A485D">
        <w:t>The final speaker for the event, Mr.</w:t>
      </w:r>
      <w:r w:rsidR="006C1B57" w:rsidRPr="001A485D">
        <w:t xml:space="preserve"> </w:t>
      </w:r>
      <w:proofErr w:type="spellStart"/>
      <w:r w:rsidR="005810A6">
        <w:t>Ashim</w:t>
      </w:r>
      <w:proofErr w:type="spellEnd"/>
      <w:r w:rsidR="005810A6">
        <w:t xml:space="preserve"> </w:t>
      </w:r>
      <w:r w:rsidRPr="001A485D">
        <w:t xml:space="preserve">Roy </w:t>
      </w:r>
      <w:r w:rsidR="00BA6580" w:rsidRPr="001A485D">
        <w:t>emphasized on the</w:t>
      </w:r>
      <w:r w:rsidR="00560F56" w:rsidRPr="001A485D">
        <w:t xml:space="preserve"> absence of local alliances in JT and therefore the</w:t>
      </w:r>
      <w:r w:rsidR="00BA6580" w:rsidRPr="001A485D">
        <w:t xml:space="preserve"> need for</w:t>
      </w:r>
      <w:r w:rsidR="00533E10" w:rsidRPr="001A485D">
        <w:t xml:space="preserve"> having</w:t>
      </w:r>
      <w:r w:rsidR="00BA6580" w:rsidRPr="001A485D">
        <w:t xml:space="preserve"> planning at the district-level </w:t>
      </w:r>
      <w:r w:rsidR="00533E10" w:rsidRPr="001A485D">
        <w:t xml:space="preserve">for ensuring </w:t>
      </w:r>
      <w:r w:rsidR="00BA6580" w:rsidRPr="001A485D">
        <w:t>a fair transition.</w:t>
      </w:r>
    </w:p>
    <w:p w14:paraId="3CA5E4F7" w14:textId="06652AC6" w:rsidR="00AE5398" w:rsidRDefault="00CD1ECB" w:rsidP="00450EE5">
      <w:pPr>
        <w:jc w:val="both"/>
      </w:pPr>
      <w:r w:rsidRPr="00CD1ECB">
        <w:t>The discussion was followed by a Q&amp;A from the audience.</w:t>
      </w:r>
    </w:p>
    <w:p w14:paraId="5C2D969D" w14:textId="5D983443" w:rsidR="007D5087" w:rsidRPr="00533E10" w:rsidRDefault="009B1D2A" w:rsidP="00450EE5">
      <w:pPr>
        <w:jc w:val="both"/>
        <w:rPr>
          <w:b/>
          <w:bCs/>
        </w:rPr>
      </w:pPr>
      <w:r w:rsidRPr="00533E10">
        <w:rPr>
          <w:b/>
          <w:bCs/>
        </w:rPr>
        <w:t>Other</w:t>
      </w:r>
      <w:r w:rsidR="007D5087" w:rsidRPr="00533E10">
        <w:rPr>
          <w:b/>
          <w:bCs/>
        </w:rPr>
        <w:t xml:space="preserve"> Observations/Suggestions:</w:t>
      </w:r>
    </w:p>
    <w:p w14:paraId="6EC5D9B9" w14:textId="0C4412EF" w:rsidR="00533E10" w:rsidRDefault="00533E10" w:rsidP="00450EE5">
      <w:pPr>
        <w:pStyle w:val="ListParagraph"/>
        <w:numPr>
          <w:ilvl w:val="0"/>
          <w:numId w:val="2"/>
        </w:numPr>
        <w:jc w:val="both"/>
      </w:pPr>
      <w:r w:rsidRPr="003A18B3">
        <w:t xml:space="preserve">JT should be under UNFCCC framework as it </w:t>
      </w:r>
      <w:r>
        <w:t xml:space="preserve">assists </w:t>
      </w:r>
      <w:r w:rsidRPr="003A18B3">
        <w:t>countries</w:t>
      </w:r>
      <w:r>
        <w:t xml:space="preserve"> develop </w:t>
      </w:r>
      <w:r w:rsidR="00537727">
        <w:t xml:space="preserve">and </w:t>
      </w:r>
      <w:r>
        <w:t>refine their NDCs</w:t>
      </w:r>
      <w:r w:rsidRPr="003A18B3">
        <w:t xml:space="preserve"> and will </w:t>
      </w:r>
      <w:r>
        <w:t>act as a</w:t>
      </w:r>
      <w:r w:rsidRPr="003A18B3">
        <w:t xml:space="preserve"> climate finance</w:t>
      </w:r>
      <w:r>
        <w:t xml:space="preserve"> implementing tool</w:t>
      </w:r>
      <w:r w:rsidRPr="003A18B3">
        <w:t xml:space="preserve">. </w:t>
      </w:r>
    </w:p>
    <w:p w14:paraId="516159B8" w14:textId="3D98A9F2" w:rsidR="00FA1D26" w:rsidRDefault="00FA1D26" w:rsidP="00450EE5">
      <w:pPr>
        <w:pStyle w:val="ListParagraph"/>
        <w:numPr>
          <w:ilvl w:val="0"/>
          <w:numId w:val="2"/>
        </w:numPr>
        <w:jc w:val="both"/>
      </w:pPr>
      <w:r>
        <w:t>The transition</w:t>
      </w:r>
      <w:r w:rsidR="009B1D2A">
        <w:t xml:space="preserve"> to clean fuel usage from fossil fuels has to happen at a rapid scale across the globe to minimize the effects of climate change.</w:t>
      </w:r>
    </w:p>
    <w:p w14:paraId="39CE28C7" w14:textId="20B23D79" w:rsidR="009B1D2A" w:rsidRDefault="005810A6" w:rsidP="00450EE5">
      <w:pPr>
        <w:pStyle w:val="ListParagraph"/>
        <w:numPr>
          <w:ilvl w:val="0"/>
          <w:numId w:val="2"/>
        </w:numPr>
        <w:jc w:val="both"/>
      </w:pPr>
      <w:r>
        <w:t>Discussions</w:t>
      </w:r>
      <w:r w:rsidR="009B1D2A">
        <w:t xml:space="preserve"> of </w:t>
      </w:r>
      <w:r w:rsidR="00F81D64">
        <w:t>JT</w:t>
      </w:r>
      <w:r w:rsidR="009B1D2A">
        <w:t xml:space="preserve"> must move beyond coal to</w:t>
      </w:r>
      <w:r>
        <w:t>, and should include</w:t>
      </w:r>
      <w:r w:rsidR="009B1D2A">
        <w:t xml:space="preserve"> use of oil and gas.</w:t>
      </w:r>
    </w:p>
    <w:p w14:paraId="2AC59A97" w14:textId="77777777" w:rsidR="00F81D64" w:rsidRPr="00A95860" w:rsidRDefault="00F81D64" w:rsidP="00450EE5">
      <w:pPr>
        <w:pStyle w:val="ListParagraph"/>
        <w:numPr>
          <w:ilvl w:val="0"/>
          <w:numId w:val="2"/>
        </w:numPr>
        <w:jc w:val="both"/>
      </w:pPr>
      <w:r>
        <w:t>C</w:t>
      </w:r>
      <w:r w:rsidRPr="00A95860">
        <w:t xml:space="preserve">leaner technologies like coal gasification </w:t>
      </w:r>
      <w:r>
        <w:t>and</w:t>
      </w:r>
      <w:r w:rsidRPr="00A95860">
        <w:t xml:space="preserve"> clean hydrogen tech</w:t>
      </w:r>
      <w:r>
        <w:t xml:space="preserve"> are needed for expediting the transition</w:t>
      </w:r>
      <w:r w:rsidRPr="00A95860">
        <w:t xml:space="preserve">. </w:t>
      </w:r>
      <w:r>
        <w:t>Increasing</w:t>
      </w:r>
      <w:r w:rsidRPr="00A95860">
        <w:t xml:space="preserve"> job substitution and creation</w:t>
      </w:r>
      <w:r>
        <w:t xml:space="preserve"> of more jobs</w:t>
      </w:r>
      <w:r w:rsidRPr="00A95860">
        <w:t xml:space="preserve"> </w:t>
      </w:r>
      <w:r>
        <w:t xml:space="preserve">are essential for building a green economy. </w:t>
      </w:r>
    </w:p>
    <w:p w14:paraId="79C86247" w14:textId="77777777" w:rsidR="00F81D64" w:rsidRDefault="00F81D64" w:rsidP="00450EE5">
      <w:pPr>
        <w:pStyle w:val="ListParagraph"/>
        <w:numPr>
          <w:ilvl w:val="0"/>
          <w:numId w:val="2"/>
        </w:numPr>
        <w:jc w:val="both"/>
      </w:pPr>
      <w:r>
        <w:t>As opposed to the coal mining sector, JT i</w:t>
      </w:r>
      <w:r w:rsidRPr="00A95860">
        <w:t xml:space="preserve">n thermal </w:t>
      </w:r>
      <w:r>
        <w:t xml:space="preserve">power </w:t>
      </w:r>
      <w:r w:rsidRPr="00A95860">
        <w:t>plants</w:t>
      </w:r>
      <w:r>
        <w:t xml:space="preserve"> will be relatively easier given its formal structure and employees’ competencies. Moreover, t</w:t>
      </w:r>
      <w:r w:rsidRPr="00A95860">
        <w:t xml:space="preserve">hermal </w:t>
      </w:r>
      <w:r>
        <w:t xml:space="preserve">power </w:t>
      </w:r>
      <w:r w:rsidRPr="00A95860">
        <w:t>plant</w:t>
      </w:r>
      <w:r>
        <w:t>s</w:t>
      </w:r>
      <w:r w:rsidRPr="00A95860">
        <w:t xml:space="preserve"> </w:t>
      </w:r>
      <w:r>
        <w:t xml:space="preserve">would need to </w:t>
      </w:r>
      <w:r w:rsidRPr="00A95860">
        <w:t>focus</w:t>
      </w:r>
      <w:r>
        <w:t xml:space="preserve"> only</w:t>
      </w:r>
      <w:r w:rsidRPr="00A95860">
        <w:t xml:space="preserve"> on techn</w:t>
      </w:r>
      <w:r>
        <w:t>ological and infrastructural</w:t>
      </w:r>
      <w:r w:rsidRPr="00A95860">
        <w:t xml:space="preserve"> transition </w:t>
      </w:r>
      <w:r>
        <w:t xml:space="preserve">at large </w:t>
      </w:r>
      <w:r w:rsidRPr="00A95860">
        <w:t>t</w:t>
      </w:r>
      <w:r>
        <w:t>o make the transition</w:t>
      </w:r>
      <w:r w:rsidRPr="00A95860">
        <w:t xml:space="preserve">. </w:t>
      </w:r>
    </w:p>
    <w:p w14:paraId="24E2239F" w14:textId="77777777" w:rsidR="00F81D64" w:rsidRPr="003A18B3" w:rsidRDefault="00F81D64" w:rsidP="00450EE5">
      <w:pPr>
        <w:pStyle w:val="ListParagraph"/>
        <w:numPr>
          <w:ilvl w:val="0"/>
          <w:numId w:val="2"/>
        </w:numPr>
        <w:jc w:val="both"/>
      </w:pPr>
      <w:r w:rsidRPr="003A18B3">
        <w:t xml:space="preserve">For improvement of productivity </w:t>
      </w:r>
      <w:r>
        <w:t>in the</w:t>
      </w:r>
      <w:r w:rsidRPr="003A18B3">
        <w:t xml:space="preserve"> informal sector, affordable electricity and services are crucial.</w:t>
      </w:r>
    </w:p>
    <w:p w14:paraId="782C708E" w14:textId="0BDF66C7" w:rsidR="0055004E" w:rsidRPr="00232A4D" w:rsidRDefault="003371B6" w:rsidP="00450EE5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t xml:space="preserve">In order to address the concerns of large population of informal sector workers, it is important to strengthen the climate finance and </w:t>
      </w:r>
      <w:r w:rsidR="0055004E">
        <w:t xml:space="preserve">justice system rooted in: a) socio-economic transition of migrant/contractual workers and local communities, b) political ownership, c) </w:t>
      </w:r>
      <w:r w:rsidR="007F2EE0">
        <w:t>identified revenue support streams such as district mineral foundation funds, CSR funds, GST compensation cess and coal cess, d) reformed land and labour laws</w:t>
      </w:r>
      <w:r w:rsidR="003A18B3">
        <w:t>.</w:t>
      </w:r>
    </w:p>
    <w:p w14:paraId="37E6E0D0" w14:textId="77777777" w:rsidR="00CB6FE5" w:rsidRDefault="00CB6FE5">
      <w:pPr>
        <w:rPr>
          <w:b/>
          <w:bCs/>
        </w:rPr>
      </w:pPr>
      <w:r>
        <w:rPr>
          <w:b/>
          <w:bCs/>
        </w:rPr>
        <w:br w:type="page"/>
      </w:r>
    </w:p>
    <w:p w14:paraId="2528087D" w14:textId="1A1BCF28" w:rsidR="00232A4D" w:rsidRDefault="00232A4D" w:rsidP="00232A4D">
      <w:pPr>
        <w:rPr>
          <w:b/>
          <w:bCs/>
        </w:rPr>
      </w:pPr>
      <w:r w:rsidRPr="00232A4D">
        <w:rPr>
          <w:b/>
          <w:bCs/>
        </w:rPr>
        <w:lastRenderedPageBreak/>
        <w:t>SNAPSHOTS</w:t>
      </w:r>
    </w:p>
    <w:p w14:paraId="2E080856" w14:textId="3F224A44" w:rsidR="006C13EC" w:rsidRDefault="009A6C61" w:rsidP="00232A4D">
      <w:pPr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4D1C2C46" wp14:editId="558397F6">
            <wp:simplePos x="0" y="0"/>
            <wp:positionH relativeFrom="margin">
              <wp:align>left</wp:align>
            </wp:positionH>
            <wp:positionV relativeFrom="paragraph">
              <wp:posOffset>222250</wp:posOffset>
            </wp:positionV>
            <wp:extent cx="2543923" cy="1908083"/>
            <wp:effectExtent l="0" t="0" r="8890" b="0"/>
            <wp:wrapTight wrapText="bothSides">
              <wp:wrapPolygon edited="0">
                <wp:start x="0" y="0"/>
                <wp:lineTo x="0" y="21356"/>
                <wp:lineTo x="21514" y="21356"/>
                <wp:lineTo x="215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923" cy="190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3EC">
        <w:rPr>
          <w:b/>
          <w:bCs/>
        </w:rPr>
        <w:t xml:space="preserve">                   </w:t>
      </w:r>
    </w:p>
    <w:p w14:paraId="2FBD9B7B" w14:textId="1F43A54B" w:rsidR="006C13EC" w:rsidRDefault="00973FC8" w:rsidP="00232A4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1046BD9" wp14:editId="50CF229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531745" cy="1898650"/>
            <wp:effectExtent l="0" t="0" r="1905" b="6350"/>
            <wp:wrapTight wrapText="bothSides">
              <wp:wrapPolygon edited="0">
                <wp:start x="0" y="0"/>
                <wp:lineTo x="0" y="21456"/>
                <wp:lineTo x="21454" y="21456"/>
                <wp:lineTo x="214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3EC">
        <w:rPr>
          <w:b/>
          <w:bCs/>
        </w:rPr>
        <w:t xml:space="preserve">   </w:t>
      </w:r>
    </w:p>
    <w:p w14:paraId="3625853B" w14:textId="78C97A9F" w:rsidR="006C13EC" w:rsidRDefault="006C13EC" w:rsidP="00232A4D">
      <w:pPr>
        <w:rPr>
          <w:b/>
          <w:bCs/>
        </w:rPr>
      </w:pPr>
    </w:p>
    <w:p w14:paraId="25AEA2DD" w14:textId="320B66F0" w:rsidR="006C13EC" w:rsidRDefault="00973FC8" w:rsidP="00232A4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4FD997DB" wp14:editId="75D10C8A">
            <wp:simplePos x="0" y="0"/>
            <wp:positionH relativeFrom="margin">
              <wp:posOffset>76200</wp:posOffset>
            </wp:positionH>
            <wp:positionV relativeFrom="paragraph">
              <wp:posOffset>1550035</wp:posOffset>
            </wp:positionV>
            <wp:extent cx="2552700" cy="2138680"/>
            <wp:effectExtent l="0" t="0" r="0" b="0"/>
            <wp:wrapTight wrapText="bothSides">
              <wp:wrapPolygon edited="0">
                <wp:start x="0" y="0"/>
                <wp:lineTo x="0" y="21356"/>
                <wp:lineTo x="21439" y="21356"/>
                <wp:lineTo x="2143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54"/>
                    <a:stretch/>
                  </pic:blipFill>
                  <pic:spPr bwMode="auto">
                    <a:xfrm>
                      <a:off x="0" y="0"/>
                      <a:ext cx="2552700" cy="213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2C373A99" wp14:editId="719E348A">
            <wp:simplePos x="0" y="0"/>
            <wp:positionH relativeFrom="margin">
              <wp:align>right</wp:align>
            </wp:positionH>
            <wp:positionV relativeFrom="paragraph">
              <wp:posOffset>1702435</wp:posOffset>
            </wp:positionV>
            <wp:extent cx="2628265" cy="1971040"/>
            <wp:effectExtent l="0" t="0" r="635" b="0"/>
            <wp:wrapTight wrapText="bothSides">
              <wp:wrapPolygon edited="0">
                <wp:start x="0" y="0"/>
                <wp:lineTo x="0" y="21294"/>
                <wp:lineTo x="21449" y="21294"/>
                <wp:lineTo x="2144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3EC">
        <w:rPr>
          <w:b/>
          <w:bCs/>
        </w:rPr>
        <w:t xml:space="preserve">          </w:t>
      </w:r>
    </w:p>
    <w:p w14:paraId="2ADC7A62" w14:textId="48AE234B" w:rsidR="006C13EC" w:rsidRDefault="006C13EC" w:rsidP="00232A4D">
      <w:pPr>
        <w:rPr>
          <w:b/>
          <w:bCs/>
        </w:rPr>
      </w:pPr>
    </w:p>
    <w:p w14:paraId="5568EFED" w14:textId="7A78D4D5" w:rsidR="00232A4D" w:rsidRPr="00232A4D" w:rsidRDefault="00973FC8" w:rsidP="006C13EC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219515C4" wp14:editId="559E7C28">
            <wp:simplePos x="0" y="0"/>
            <wp:positionH relativeFrom="margin">
              <wp:align>right</wp:align>
            </wp:positionH>
            <wp:positionV relativeFrom="paragraph">
              <wp:posOffset>3664585</wp:posOffset>
            </wp:positionV>
            <wp:extent cx="2754630" cy="2066290"/>
            <wp:effectExtent l="0" t="0" r="7620" b="0"/>
            <wp:wrapTight wrapText="bothSides">
              <wp:wrapPolygon edited="0">
                <wp:start x="0" y="0"/>
                <wp:lineTo x="0" y="21308"/>
                <wp:lineTo x="21510" y="21308"/>
                <wp:lineTo x="2151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4ED9FD7C" wp14:editId="11212E92">
            <wp:simplePos x="0" y="0"/>
            <wp:positionH relativeFrom="margin">
              <wp:align>left</wp:align>
            </wp:positionH>
            <wp:positionV relativeFrom="paragraph">
              <wp:posOffset>3734435</wp:posOffset>
            </wp:positionV>
            <wp:extent cx="2691765" cy="2018665"/>
            <wp:effectExtent l="0" t="0" r="0" b="635"/>
            <wp:wrapTight wrapText="bothSides">
              <wp:wrapPolygon edited="0">
                <wp:start x="0" y="0"/>
                <wp:lineTo x="0" y="21403"/>
                <wp:lineTo x="21401" y="21403"/>
                <wp:lineTo x="2140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2A4D" w:rsidRPr="00232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00172"/>
    <w:multiLevelType w:val="hybridMultilevel"/>
    <w:tmpl w:val="37B23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30370"/>
    <w:multiLevelType w:val="hybridMultilevel"/>
    <w:tmpl w:val="CD4A4A90"/>
    <w:lvl w:ilvl="0" w:tplc="2D547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4968">
    <w:abstractNumId w:val="1"/>
  </w:num>
  <w:num w:numId="2" w16cid:durableId="211335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11"/>
    <w:rsid w:val="000819D1"/>
    <w:rsid w:val="000F2B1B"/>
    <w:rsid w:val="00140CC8"/>
    <w:rsid w:val="001A485D"/>
    <w:rsid w:val="00221E08"/>
    <w:rsid w:val="00232A4D"/>
    <w:rsid w:val="0025122B"/>
    <w:rsid w:val="00327D1E"/>
    <w:rsid w:val="003371B6"/>
    <w:rsid w:val="003A18B3"/>
    <w:rsid w:val="00450EE5"/>
    <w:rsid w:val="004A5CFD"/>
    <w:rsid w:val="004F3404"/>
    <w:rsid w:val="00533E10"/>
    <w:rsid w:val="00537727"/>
    <w:rsid w:val="0055004E"/>
    <w:rsid w:val="00560F56"/>
    <w:rsid w:val="005810A6"/>
    <w:rsid w:val="0058308C"/>
    <w:rsid w:val="005B1629"/>
    <w:rsid w:val="00622303"/>
    <w:rsid w:val="006400A7"/>
    <w:rsid w:val="00652167"/>
    <w:rsid w:val="006C0ED6"/>
    <w:rsid w:val="006C13EC"/>
    <w:rsid w:val="006C1B57"/>
    <w:rsid w:val="006F5CE3"/>
    <w:rsid w:val="007D290F"/>
    <w:rsid w:val="007D5087"/>
    <w:rsid w:val="007F2EE0"/>
    <w:rsid w:val="0080491D"/>
    <w:rsid w:val="0081434A"/>
    <w:rsid w:val="008251DF"/>
    <w:rsid w:val="0086249E"/>
    <w:rsid w:val="00882ECF"/>
    <w:rsid w:val="008836D2"/>
    <w:rsid w:val="008B2930"/>
    <w:rsid w:val="008C397A"/>
    <w:rsid w:val="008F331C"/>
    <w:rsid w:val="00902B29"/>
    <w:rsid w:val="009477A9"/>
    <w:rsid w:val="00973FC8"/>
    <w:rsid w:val="009966F3"/>
    <w:rsid w:val="009A6C61"/>
    <w:rsid w:val="009B01D6"/>
    <w:rsid w:val="009B1D2A"/>
    <w:rsid w:val="009C70BF"/>
    <w:rsid w:val="009D4087"/>
    <w:rsid w:val="009E6687"/>
    <w:rsid w:val="00A304D9"/>
    <w:rsid w:val="00A95860"/>
    <w:rsid w:val="00AC0A4B"/>
    <w:rsid w:val="00AC6D6D"/>
    <w:rsid w:val="00AE1F6B"/>
    <w:rsid w:val="00AE5398"/>
    <w:rsid w:val="00B05C27"/>
    <w:rsid w:val="00B24118"/>
    <w:rsid w:val="00B81976"/>
    <w:rsid w:val="00B84BC9"/>
    <w:rsid w:val="00BA6580"/>
    <w:rsid w:val="00BF7011"/>
    <w:rsid w:val="00BF7CE9"/>
    <w:rsid w:val="00C843E1"/>
    <w:rsid w:val="00CB6FE5"/>
    <w:rsid w:val="00CD1ECB"/>
    <w:rsid w:val="00DE3A63"/>
    <w:rsid w:val="00E266E6"/>
    <w:rsid w:val="00F3174F"/>
    <w:rsid w:val="00F42111"/>
    <w:rsid w:val="00F65853"/>
    <w:rsid w:val="00F81D64"/>
    <w:rsid w:val="00FA1D26"/>
    <w:rsid w:val="00F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8BDA"/>
  <w15:chartTrackingRefBased/>
  <w15:docId w15:val="{55AD6E59-37B0-40C3-8D72-1DE0516E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C27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9E66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C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MKP</dc:creator>
  <cp:keywords/>
  <dc:description/>
  <cp:lastModifiedBy>rini@vasudhaindia.org</cp:lastModifiedBy>
  <cp:revision>6</cp:revision>
  <dcterms:created xsi:type="dcterms:W3CDTF">2022-09-19T06:15:00Z</dcterms:created>
  <dcterms:modified xsi:type="dcterms:W3CDTF">2022-09-19T06:50:00Z</dcterms:modified>
</cp:coreProperties>
</file>